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BE6" w:rsidRDefault="00AE2BE6">
      <w:pPr>
        <w:pStyle w:val="ConsPlusNormal0"/>
        <w:spacing w:line="280" w:lineRule="exact"/>
        <w:jc w:val="both"/>
        <w:outlineLvl w:val="1"/>
      </w:pPr>
    </w:p>
    <w:p w:rsidR="00AE2BE6" w:rsidRDefault="004400DC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AE2BE6" w:rsidRDefault="004400DC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результатах электронных торгов по лоту № 1025</w:t>
      </w:r>
    </w:p>
    <w:p w:rsidR="00AE2BE6" w:rsidRDefault="00AE2BE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934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AE2BE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BE6" w:rsidRDefault="004400DC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Дата 10.03.2025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BE6" w:rsidRDefault="004400DC">
            <w:pPr>
              <w:spacing w:after="0" w:line="280" w:lineRule="exact"/>
              <w:jc w:val="both"/>
            </w:pPr>
            <w:r w:rsidRPr="004400DC">
              <w:rPr>
                <w:rFonts w:ascii="Times New Roman" w:hAnsi="Times New Roman"/>
                <w:sz w:val="28"/>
                <w:szCs w:val="28"/>
              </w:rPr>
              <w:t>Производство на основании определения экономического суда Минской области от 29.01.2024 г. по делу №156Бн2412</w:t>
            </w:r>
          </w:p>
        </w:tc>
      </w:tr>
    </w:tbl>
    <w:p w:rsidR="00AE2BE6" w:rsidRDefault="00AE2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0DC" w:rsidRDefault="004400DC" w:rsidP="00440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772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5F3772">
        <w:rPr>
          <w:rFonts w:ascii="Times New Roman" w:hAnsi="Times New Roman"/>
          <w:b/>
          <w:sz w:val="28"/>
          <w:szCs w:val="28"/>
          <w:u w:val="single"/>
        </w:rPr>
        <w:t>Расантехторг</w:t>
      </w:r>
      <w:proofErr w:type="spellEnd"/>
      <w:r w:rsidRPr="005F3772">
        <w:rPr>
          <w:rFonts w:ascii="Times New Roman" w:hAnsi="Times New Roman"/>
          <w:b/>
          <w:sz w:val="28"/>
          <w:szCs w:val="28"/>
          <w:u w:val="single"/>
        </w:rPr>
        <w:t xml:space="preserve">", </w:t>
      </w:r>
      <w:hyperlink r:id="rId4" w:history="1">
        <w:r w:rsidRPr="005F3772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www.torgi24.by</w:t>
        </w:r>
      </w:hyperlink>
      <w:r w:rsidRPr="005F3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400DC" w:rsidRPr="00DC03FF" w:rsidRDefault="004400DC" w:rsidP="004400DC">
      <w:pPr>
        <w:spacing w:after="0" w:line="240" w:lineRule="auto"/>
        <w:jc w:val="both"/>
        <w:rPr>
          <w:sz w:val="18"/>
        </w:rPr>
      </w:pPr>
      <w:r w:rsidRPr="00DC03FF">
        <w:rPr>
          <w:rFonts w:ascii="Times New Roman" w:hAnsi="Times New Roman"/>
          <w:sz w:val="16"/>
          <w:szCs w:val="20"/>
        </w:rPr>
        <w:t>(наименование оператора электронной торговой площадки) (наименование электронной торговой площадки)</w:t>
      </w:r>
    </w:p>
    <w:p w:rsidR="004400DC" w:rsidRDefault="004400DC" w:rsidP="004400D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на оказание услуг по проведению электронных торгов с </w:t>
      </w:r>
      <w:r w:rsidRPr="00182E97">
        <w:rPr>
          <w:rFonts w:ascii="Times New Roman" w:hAnsi="Times New Roman"/>
          <w:b/>
          <w:sz w:val="28"/>
          <w:szCs w:val="28"/>
          <w:u w:val="single"/>
        </w:rPr>
        <w:t>ЧУП «АЛЬТ-Ф4» в лице директора - Папкова Е. В.</w:t>
      </w:r>
      <w:r>
        <w:rPr>
          <w:rFonts w:ascii="Times New Roman" w:hAnsi="Times New Roman"/>
          <w:sz w:val="28"/>
          <w:szCs w:val="28"/>
        </w:rPr>
        <w:t xml:space="preserve"> в рамках </w:t>
      </w:r>
    </w:p>
    <w:p w:rsidR="004400DC" w:rsidRPr="00182E97" w:rsidRDefault="004400DC" w:rsidP="004400DC">
      <w:pPr>
        <w:spacing w:after="0" w:line="240" w:lineRule="auto"/>
        <w:jc w:val="both"/>
        <w:rPr>
          <w:sz w:val="18"/>
        </w:rPr>
      </w:pPr>
      <w:r w:rsidRPr="00182E97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антикризисного управляющего)</w:t>
      </w:r>
    </w:p>
    <w:p w:rsidR="004400DC" w:rsidRDefault="004400DC" w:rsidP="00440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производства </w:t>
      </w:r>
      <w:r w:rsidRPr="00182E97">
        <w:rPr>
          <w:rFonts w:ascii="Times New Roman" w:hAnsi="Times New Roman"/>
          <w:sz w:val="28"/>
          <w:szCs w:val="28"/>
        </w:rPr>
        <w:t>на основании определения экономического суда Минской области от 29.01.2024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82E97">
        <w:rPr>
          <w:rFonts w:ascii="Times New Roman" w:hAnsi="Times New Roman"/>
          <w:sz w:val="28"/>
          <w:szCs w:val="28"/>
        </w:rPr>
        <w:t>по делу №156Бн2412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</w:p>
    <w:p w:rsidR="004400DC" w:rsidRDefault="004400DC" w:rsidP="004400DC">
      <w:pPr>
        <w:spacing w:after="0" w:line="240" w:lineRule="auto"/>
        <w:jc w:val="both"/>
      </w:pPr>
      <w:r w:rsidRPr="00182E97">
        <w:rPr>
          <w:rFonts w:ascii="Times New Roman" w:hAnsi="Times New Roman"/>
          <w:b/>
          <w:sz w:val="28"/>
          <w:szCs w:val="28"/>
          <w:u w:val="single"/>
        </w:rPr>
        <w:t>ООО «ТЕХНИК-ГРУПП»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4400DC" w:rsidRDefault="004400DC" w:rsidP="004400DC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        (наименование или фамилия, собственное имя, отчество (если таковое имеется) должника)</w:t>
      </w:r>
    </w:p>
    <w:p w:rsidR="00AE2BE6" w:rsidRDefault="004400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Pr="004400DC">
        <w:rPr>
          <w:rFonts w:ascii="Times New Roman" w:hAnsi="Times New Roman"/>
          <w:b/>
          <w:sz w:val="28"/>
          <w:szCs w:val="28"/>
          <w:u w:val="single"/>
        </w:rPr>
        <w:t>10.03.2025, 11:00:00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4400DC">
        <w:rPr>
          <w:rFonts w:ascii="Times New Roman" w:hAnsi="Times New Roman"/>
          <w:b/>
          <w:sz w:val="28"/>
          <w:szCs w:val="28"/>
          <w:u w:val="single"/>
        </w:rPr>
        <w:t>10.03.2025, 16:00:00</w:t>
      </w:r>
      <w:r>
        <w:rPr>
          <w:rFonts w:ascii="Times New Roman" w:hAnsi="Times New Roman"/>
          <w:sz w:val="28"/>
          <w:szCs w:val="28"/>
        </w:rPr>
        <w:t xml:space="preserve">   проведены электронные торги по продаже имущества, принадлежащего должнику.</w:t>
      </w:r>
    </w:p>
    <w:p w:rsidR="00AE2BE6" w:rsidRDefault="004400D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участие в электронных торгах поступило 2 заявления. В ходе электронных торгов участниками сделана1 ставка.</w:t>
      </w:r>
    </w:p>
    <w:p w:rsidR="004400DC" w:rsidRDefault="004400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Максимальную цену в сумме </w:t>
      </w:r>
    </w:p>
    <w:p w:rsidR="00AE2BE6" w:rsidRPr="004400DC" w:rsidRDefault="004400DC" w:rsidP="004400DC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400DC">
        <w:rPr>
          <w:rFonts w:ascii="Times New Roman" w:hAnsi="Times New Roman"/>
          <w:b/>
          <w:sz w:val="24"/>
          <w:szCs w:val="24"/>
          <w:u w:val="single"/>
        </w:rPr>
        <w:t>34 595.00 бел. руб. (тридцать четыре тысячи пятьсот девяносто пять руб. 00 коп.)</w:t>
      </w:r>
    </w:p>
    <w:p w:rsidR="00AE2BE6" w:rsidRDefault="004400DC" w:rsidP="004400DC">
      <w:pPr>
        <w:spacing w:after="0" w:line="240" w:lineRule="auto"/>
      </w:pPr>
      <w:r>
        <w:rPr>
          <w:rFonts w:ascii="Times New Roman" w:hAnsi="Times New Roman"/>
          <w:sz w:val="16"/>
          <w:szCs w:val="20"/>
        </w:rPr>
        <w:t xml:space="preserve">  </w:t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 w:rsidRPr="004400DC">
        <w:rPr>
          <w:rFonts w:ascii="Times New Roman" w:hAnsi="Times New Roman"/>
          <w:sz w:val="16"/>
          <w:szCs w:val="20"/>
        </w:rPr>
        <w:t>(сумма цифрами и прописью)</w:t>
      </w:r>
    </w:p>
    <w:p w:rsidR="00AE2BE6" w:rsidRDefault="004400D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предложил </w:t>
      </w:r>
      <w:proofErr w:type="spellStart"/>
      <w:r w:rsidRPr="004400DC">
        <w:rPr>
          <w:rFonts w:ascii="Times New Roman" w:hAnsi="Times New Roman"/>
          <w:b/>
          <w:sz w:val="28"/>
          <w:szCs w:val="28"/>
          <w:u w:val="single"/>
        </w:rPr>
        <w:t>Дюделова</w:t>
      </w:r>
      <w:proofErr w:type="spellEnd"/>
      <w:r w:rsidRPr="004400DC">
        <w:rPr>
          <w:rFonts w:ascii="Times New Roman" w:hAnsi="Times New Roman"/>
          <w:b/>
          <w:sz w:val="28"/>
          <w:szCs w:val="28"/>
          <w:u w:val="single"/>
        </w:rPr>
        <w:t xml:space="preserve"> Елена Михайловна.</w:t>
      </w:r>
    </w:p>
    <w:p w:rsidR="00AE2BE6" w:rsidRPr="004400DC" w:rsidRDefault="004400DC">
      <w:pPr>
        <w:spacing w:after="0" w:line="240" w:lineRule="auto"/>
        <w:jc w:val="center"/>
        <w:rPr>
          <w:sz w:val="18"/>
        </w:rPr>
      </w:pPr>
      <w:r w:rsidRPr="004400DC">
        <w:rPr>
          <w:rFonts w:ascii="Times New Roman" w:hAnsi="Times New Roman"/>
          <w:sz w:val="16"/>
          <w:szCs w:val="20"/>
        </w:rPr>
        <w:t xml:space="preserve">                  (наименование или фамилия, собственное имя, отчество (если таковое имеется) участника торгов)</w:t>
      </w:r>
    </w:p>
    <w:p w:rsidR="00AE2BE6" w:rsidRDefault="00AE2B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BE6" w:rsidRDefault="00AE2B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4400DC" w:rsidRPr="006B1FA1" w:rsidTr="00BC44CA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Hlk64807419"/>
            <w:r w:rsidRPr="006B1FA1"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Pr="006B1FA1">
              <w:rPr>
                <w:rFonts w:ascii="Times New Roman" w:hAnsi="Times New Roman"/>
              </w:rPr>
              <w:t xml:space="preserve">ООО </w:t>
            </w:r>
            <w:r w:rsidRPr="006B1FA1">
              <w:rPr>
                <w:sz w:val="24"/>
                <w:szCs w:val="24"/>
              </w:rPr>
              <w:t>«</w:t>
            </w:r>
            <w:proofErr w:type="spellStart"/>
            <w:r w:rsidRPr="006B1FA1">
              <w:rPr>
                <w:sz w:val="24"/>
                <w:szCs w:val="24"/>
              </w:rPr>
              <w:t>Расантехторг</w:t>
            </w:r>
            <w:proofErr w:type="spellEnd"/>
            <w:r w:rsidRPr="006B1FA1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46DAFDC8" wp14:editId="5A46BA38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4400DC" w:rsidRPr="006B1FA1" w:rsidTr="00BC44CA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16"/>
              </w:rPr>
              <w:t xml:space="preserve">    (должность руководителя организатора торгов)</w:t>
            </w:r>
          </w:p>
          <w:p w:rsidR="004400DC" w:rsidRPr="006B1FA1" w:rsidRDefault="004400DC" w:rsidP="00BC4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4400DC" w:rsidRPr="006B1FA1" w:rsidRDefault="004400DC" w:rsidP="00BC44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0"/>
    </w:tbl>
    <w:p w:rsidR="004400DC" w:rsidRPr="006B1FA1" w:rsidRDefault="004400DC" w:rsidP="00440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400DC" w:rsidRPr="006B1FA1" w:rsidTr="00BC44CA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82E97">
              <w:rPr>
                <w:rFonts w:ascii="Times New Roman" w:hAnsi="Times New Roman"/>
                <w:sz w:val="24"/>
              </w:rPr>
              <w:t>Директор ЧУП «АЛЬТ-Ф4»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1FA1">
              <w:rPr>
                <w:rFonts w:ascii="Times New Roman" w:hAnsi="Times New Roman"/>
                <w:sz w:val="24"/>
              </w:rPr>
              <w:t xml:space="preserve">      </w:t>
            </w:r>
            <w:r w:rsidRPr="00182E97">
              <w:rPr>
                <w:rFonts w:ascii="Times New Roman" w:hAnsi="Times New Roman"/>
                <w:sz w:val="24"/>
              </w:rPr>
              <w:t>Папков</w:t>
            </w:r>
            <w:bookmarkStart w:id="1" w:name="_GoBack"/>
            <w:bookmarkEnd w:id="1"/>
            <w:r w:rsidRPr="00182E97">
              <w:rPr>
                <w:rFonts w:ascii="Times New Roman" w:hAnsi="Times New Roman"/>
                <w:sz w:val="24"/>
              </w:rPr>
              <w:t xml:space="preserve"> Е. В.</w:t>
            </w:r>
          </w:p>
        </w:tc>
      </w:tr>
      <w:tr w:rsidR="004400DC" w:rsidRPr="006B1FA1" w:rsidTr="00BC44CA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00DC" w:rsidRPr="006B1FA1" w:rsidRDefault="004400DC" w:rsidP="00BC44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 xml:space="preserve">    </w:t>
            </w: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AE2BE6" w:rsidRDefault="00AE2BE6"/>
    <w:sectPr w:rsidR="00AE2B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E6"/>
    <w:rsid w:val="004400DC"/>
    <w:rsid w:val="00AE2BE6"/>
    <w:rsid w:val="00B6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7F18"/>
  <w15:docId w15:val="{DDE578B2-5461-463F-A132-F70E23D2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9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4400D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rgi24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3</cp:revision>
  <dcterms:created xsi:type="dcterms:W3CDTF">2025-03-11T05:41:00Z</dcterms:created>
  <dcterms:modified xsi:type="dcterms:W3CDTF">2025-03-11T06:24:00Z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